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B3" w:rsidRDefault="00501FB3"/>
    <w:p w:rsidR="00500651" w:rsidRDefault="00500651"/>
    <w:p w:rsidR="00500651" w:rsidRDefault="00500651" w:rsidP="00500651">
      <w:pPr>
        <w:jc w:val="both"/>
        <w:rPr>
          <w:rFonts w:ascii="Tahoma" w:hAnsi="Tahoma"/>
        </w:rPr>
      </w:pPr>
    </w:p>
    <w:p w:rsidR="00500651" w:rsidRDefault="00500651" w:rsidP="00500651">
      <w:pPr>
        <w:jc w:val="both"/>
        <w:rPr>
          <w:rFonts w:ascii="Tahoma" w:hAnsi="Tahoma"/>
        </w:rPr>
      </w:pPr>
    </w:p>
    <w:p w:rsidR="002164C9" w:rsidRDefault="002164C9" w:rsidP="00500651">
      <w:pPr>
        <w:jc w:val="both"/>
        <w:rPr>
          <w:rFonts w:ascii="Tahoma" w:hAnsi="Tahoma"/>
        </w:rPr>
      </w:pPr>
      <w:r>
        <w:rPr>
          <w:rFonts w:ascii="Tahoma" w:hAnsi="Tahoma"/>
        </w:rPr>
        <w:t>January 16, 2013</w:t>
      </w:r>
    </w:p>
    <w:p w:rsidR="002164C9" w:rsidRDefault="002164C9" w:rsidP="00500651">
      <w:pPr>
        <w:jc w:val="both"/>
        <w:rPr>
          <w:rFonts w:ascii="Tahoma" w:hAnsi="Tahoma"/>
        </w:rPr>
      </w:pPr>
    </w:p>
    <w:p w:rsidR="00500651" w:rsidRDefault="00500651" w:rsidP="00500651">
      <w:pPr>
        <w:jc w:val="both"/>
        <w:rPr>
          <w:rFonts w:ascii="Tahoma" w:hAnsi="Tahoma"/>
        </w:rPr>
      </w:pPr>
      <w:r>
        <w:rPr>
          <w:rFonts w:ascii="Tahoma" w:hAnsi="Tahoma"/>
        </w:rPr>
        <w:t>Jane H. Adams</w:t>
      </w:r>
    </w:p>
    <w:p w:rsidR="00500651" w:rsidRDefault="00500651" w:rsidP="00500651">
      <w:pPr>
        <w:jc w:val="both"/>
        <w:rPr>
          <w:rFonts w:ascii="Tahoma" w:hAnsi="Tahoma"/>
        </w:rPr>
      </w:pPr>
    </w:p>
    <w:p w:rsidR="00500651" w:rsidRDefault="00500651" w:rsidP="0050065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Jane H. Adams is the Executive Director of the California Park &amp; Recreation Society (CPRS) based in Sacramento, California. CPRS provides the leadership and resources for park and recreation agencies and professionals to create community through people, parks &amp; programs. </w:t>
      </w:r>
    </w:p>
    <w:p w:rsidR="00500651" w:rsidRDefault="00500651" w:rsidP="00500651">
      <w:pPr>
        <w:jc w:val="both"/>
        <w:rPr>
          <w:rFonts w:ascii="Tahoma" w:hAnsi="Tahoma"/>
        </w:rPr>
      </w:pPr>
    </w:p>
    <w:p w:rsidR="00500651" w:rsidRDefault="00500651" w:rsidP="0050065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CPRS released the first strategic plan for the park and recreation profession in 2009, </w:t>
      </w:r>
      <w:r>
        <w:rPr>
          <w:rFonts w:ascii="Tahoma" w:hAnsi="Tahoma"/>
          <w:i/>
        </w:rPr>
        <w:t>Creating Community in the 21</w:t>
      </w:r>
      <w:r>
        <w:rPr>
          <w:rFonts w:ascii="Tahoma" w:hAnsi="Tahoma"/>
          <w:i/>
          <w:vertAlign w:val="superscript"/>
        </w:rPr>
        <w:t>st</w:t>
      </w:r>
      <w:r>
        <w:rPr>
          <w:rFonts w:ascii="Tahoma" w:hAnsi="Tahoma"/>
          <w:i/>
        </w:rPr>
        <w:t xml:space="preserve"> Century.</w:t>
      </w:r>
      <w:r>
        <w:rPr>
          <w:rFonts w:ascii="Tahoma" w:hAnsi="Tahoma"/>
        </w:rPr>
        <w:t xml:space="preserve"> Jane is instrumental in the implementation of the plan. Jane served as Editor of </w:t>
      </w:r>
      <w:r w:rsidRPr="00533B0F">
        <w:rPr>
          <w:rFonts w:ascii="Tahoma" w:hAnsi="Tahoma"/>
          <w:i/>
        </w:rPr>
        <w:t>C</w:t>
      </w:r>
      <w:r>
        <w:rPr>
          <w:rFonts w:ascii="Tahoma" w:hAnsi="Tahoma"/>
          <w:i/>
        </w:rPr>
        <w:t xml:space="preserve">reating Community: </w:t>
      </w:r>
      <w:proofErr w:type="gramStart"/>
      <w:r>
        <w:rPr>
          <w:rFonts w:ascii="Tahoma" w:hAnsi="Tahoma"/>
          <w:i/>
        </w:rPr>
        <w:t>An</w:t>
      </w:r>
      <w:proofErr w:type="gramEnd"/>
      <w:r>
        <w:rPr>
          <w:rFonts w:ascii="Tahoma" w:hAnsi="Tahoma"/>
          <w:i/>
        </w:rPr>
        <w:t xml:space="preserve"> Action Plan</w:t>
      </w:r>
      <w:r>
        <w:rPr>
          <w:rFonts w:ascii="Tahoma" w:hAnsi="Tahoma"/>
        </w:rPr>
        <w:t xml:space="preserve">, a collegiate and professional text, published by Human Kinetics Publishing. Jane co-authored “Leading to Promote Health and Wellness,” one of the first strategy documents promoting parks and recreation role in health and wellness. </w:t>
      </w:r>
    </w:p>
    <w:p w:rsidR="00500651" w:rsidRDefault="00500651" w:rsidP="00500651">
      <w:pPr>
        <w:jc w:val="both"/>
        <w:rPr>
          <w:rFonts w:ascii="Tahoma" w:hAnsi="Tahoma"/>
        </w:rPr>
      </w:pPr>
    </w:p>
    <w:p w:rsidR="00500651" w:rsidRDefault="00500651" w:rsidP="00500651">
      <w:r>
        <w:rPr>
          <w:rFonts w:ascii="Tahoma" w:hAnsi="Tahoma"/>
        </w:rPr>
        <w:t xml:space="preserve">An outcome of the </w:t>
      </w:r>
      <w:r>
        <w:rPr>
          <w:rFonts w:ascii="Tahoma" w:hAnsi="Tahoma"/>
          <w:i/>
        </w:rPr>
        <w:t xml:space="preserve">Creating </w:t>
      </w:r>
      <w:proofErr w:type="gramStart"/>
      <w:r>
        <w:rPr>
          <w:rFonts w:ascii="Tahoma" w:hAnsi="Tahoma"/>
          <w:i/>
        </w:rPr>
        <w:t xml:space="preserve">Community </w:t>
      </w:r>
      <w:r>
        <w:rPr>
          <w:rFonts w:ascii="Tahoma" w:hAnsi="Tahoma"/>
        </w:rPr>
        <w:t xml:space="preserve"> strategic</w:t>
      </w:r>
      <w:proofErr w:type="gramEnd"/>
      <w:r>
        <w:rPr>
          <w:rFonts w:ascii="Tahoma" w:hAnsi="Tahoma"/>
        </w:rPr>
        <w:t xml:space="preserve"> plan is the creation of the Society’s research based public awareness campaign, Parks Make Life Better!</w:t>
      </w:r>
      <w:r>
        <w:rPr>
          <w:rFonts w:ascii="Tahoma" w:hAnsi="Tahoma"/>
          <w:vertAlign w:val="superscript"/>
        </w:rPr>
        <w:sym w:font="Symbol" w:char="F0D2"/>
      </w:r>
      <w:r>
        <w:rPr>
          <w:rFonts w:ascii="Tahoma" w:hAnsi="Tahoma"/>
          <w:vertAlign w:val="superscript"/>
        </w:rPr>
        <w:t xml:space="preserve"> </w:t>
      </w:r>
      <w:r>
        <w:rPr>
          <w:rFonts w:ascii="Tahoma" w:hAnsi="Tahoma"/>
        </w:rPr>
        <w:t xml:space="preserve"> This is the first statewide public opinion research based public relations effort in the nation. Since its release in March 2011, 45% of California’s park and recreation agencies have signed onto the campaign.</w:t>
      </w:r>
    </w:p>
    <w:p w:rsidR="00500651" w:rsidRDefault="00500651" w:rsidP="00500651"/>
    <w:p w:rsidR="00500651" w:rsidRPr="00500651" w:rsidRDefault="00500651" w:rsidP="00500651">
      <w:pPr>
        <w:rPr>
          <w:rFonts w:ascii="Tahoma" w:hAnsi="Tahoma" w:cs="Tahoma"/>
          <w:szCs w:val="22"/>
        </w:rPr>
      </w:pPr>
      <w:r w:rsidRPr="00500651">
        <w:rPr>
          <w:rFonts w:ascii="Tahoma" w:hAnsi="Tahoma" w:cs="Tahoma"/>
          <w:szCs w:val="22"/>
        </w:rPr>
        <w:t xml:space="preserve">Jane is the CPRS spokesperson to national, state, and local government officials; nonprofit organizations; and federal and state agencies. She currently serves on the Strategic Alliance for Promoting Healthy Foods &amp; Activity Environments, the Healthy Places Coalition, and </w:t>
      </w:r>
      <w:r w:rsidR="002164C9">
        <w:rPr>
          <w:rFonts w:ascii="Tahoma" w:hAnsi="Tahoma" w:cs="Tahoma"/>
          <w:szCs w:val="22"/>
        </w:rPr>
        <w:t xml:space="preserve">she serves </w:t>
      </w:r>
      <w:r w:rsidRPr="00500651">
        <w:rPr>
          <w:rFonts w:ascii="Tahoma" w:hAnsi="Tahoma" w:cs="Tahoma"/>
          <w:szCs w:val="22"/>
        </w:rPr>
        <w:t xml:space="preserve">on the Leadership Team for the </w:t>
      </w:r>
      <w:r w:rsidR="002164C9">
        <w:rPr>
          <w:rFonts w:ascii="Tahoma" w:hAnsi="Tahoma" w:cs="Tahoma"/>
          <w:szCs w:val="22"/>
        </w:rPr>
        <w:t xml:space="preserve">State Department of Public Health’s </w:t>
      </w:r>
      <w:r w:rsidRPr="00500651">
        <w:rPr>
          <w:rFonts w:ascii="Tahoma" w:hAnsi="Tahoma" w:cs="Tahoma"/>
          <w:szCs w:val="22"/>
        </w:rPr>
        <w:t>Community Transformation Grant (CTG) from the U.S. Centers for Disease Control and Prevention. She is a frequent speaker to state and national organizations.</w:t>
      </w:r>
    </w:p>
    <w:p w:rsidR="00500651" w:rsidRPr="00500651" w:rsidRDefault="00500651" w:rsidP="00500651">
      <w:pPr>
        <w:rPr>
          <w:rFonts w:ascii="Tahoma" w:hAnsi="Tahoma" w:cs="Tahoma"/>
          <w:sz w:val="22"/>
          <w:szCs w:val="22"/>
        </w:rPr>
      </w:pPr>
    </w:p>
    <w:sectPr w:rsidR="00500651" w:rsidRPr="00500651" w:rsidSect="0050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0651"/>
    <w:rsid w:val="00147820"/>
    <w:rsid w:val="002164C9"/>
    <w:rsid w:val="0042634F"/>
    <w:rsid w:val="00500651"/>
    <w:rsid w:val="00501FB3"/>
    <w:rsid w:val="00AA6978"/>
    <w:rsid w:val="00AE6F09"/>
    <w:rsid w:val="00C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5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376B-9694-4E7B-94D4-9642F52B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Lisa</cp:lastModifiedBy>
  <cp:revision>2</cp:revision>
  <dcterms:created xsi:type="dcterms:W3CDTF">2013-01-17T18:03:00Z</dcterms:created>
  <dcterms:modified xsi:type="dcterms:W3CDTF">2013-01-17T18:03:00Z</dcterms:modified>
</cp:coreProperties>
</file>